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1DC8" w:rsidRDefault="000A1DC8" w:rsidP="000A1DC8">
      <w:pPr>
        <w:shd w:val="clear" w:color="auto" w:fill="FFFFFF"/>
        <w:spacing w:after="375" w:line="240" w:lineRule="auto"/>
        <w:ind w:firstLine="851"/>
        <w:jc w:val="both"/>
        <w:outlineLvl w:val="1"/>
        <w:rPr>
          <w:rFonts w:ascii="Roboto" w:eastAsia="Times New Roman" w:hAnsi="Roboto" w:cs="Times New Roman"/>
          <w:color w:val="000000"/>
          <w:sz w:val="28"/>
          <w:szCs w:val="28"/>
          <w:lang w:eastAsia="ru-RU"/>
        </w:rPr>
      </w:pPr>
      <w:r w:rsidRPr="00FF1642">
        <w:rPr>
          <w:rFonts w:ascii="Roboto" w:eastAsia="Times New Roman" w:hAnsi="Roboto" w:cs="Times New Roman"/>
          <w:color w:val="000000"/>
          <w:sz w:val="28"/>
          <w:szCs w:val="28"/>
          <w:lang w:eastAsia="ru-RU"/>
        </w:rPr>
        <w:t xml:space="preserve">Прокуратура </w:t>
      </w:r>
      <w:r>
        <w:rPr>
          <w:rFonts w:ascii="Roboto" w:eastAsia="Times New Roman" w:hAnsi="Roboto" w:cs="Times New Roman"/>
          <w:color w:val="000000"/>
          <w:sz w:val="28"/>
          <w:szCs w:val="28"/>
          <w:lang w:eastAsia="ru-RU"/>
        </w:rPr>
        <w:t>Бековского</w:t>
      </w:r>
      <w:r w:rsidRPr="00FF1642">
        <w:rPr>
          <w:rFonts w:ascii="Roboto" w:eastAsia="Times New Roman" w:hAnsi="Roboto" w:cs="Times New Roman"/>
          <w:color w:val="000000"/>
          <w:sz w:val="28"/>
          <w:szCs w:val="28"/>
          <w:lang w:eastAsia="ru-RU"/>
        </w:rPr>
        <w:t xml:space="preserve"> района разъясняет: «Будет ли оказана экстренная медицинская помощь ребёнку в случае отказа его законного представителя от медицинского вмешательства»</w:t>
      </w:r>
    </w:p>
    <w:p w:rsidR="000A1DC8" w:rsidRPr="00FF1642" w:rsidRDefault="003E496D" w:rsidP="000A1DC8">
      <w:pPr>
        <w:shd w:val="clear" w:color="auto" w:fill="FFFFFF"/>
        <w:spacing w:after="0" w:line="240" w:lineRule="auto"/>
        <w:jc w:val="both"/>
        <w:rPr>
          <w:rFonts w:ascii="Roboto" w:eastAsia="Times New Roman" w:hAnsi="Roboto" w:cs="Times New Roman"/>
          <w:color w:val="000000"/>
          <w:sz w:val="28"/>
          <w:szCs w:val="28"/>
          <w:lang w:eastAsia="ru-RU"/>
        </w:rPr>
      </w:pPr>
      <w:bookmarkStart w:id="0" w:name="_GoBack"/>
      <w:bookmarkEnd w:id="0"/>
      <w:r>
        <w:rPr>
          <w:rFonts w:ascii="Roboto" w:eastAsia="Times New Roman" w:hAnsi="Roboto" w:cs="Times New Roman"/>
          <w:color w:val="000000"/>
          <w:sz w:val="28"/>
          <w:szCs w:val="28"/>
          <w:lang w:eastAsia="ru-RU"/>
        </w:rPr>
        <w:t xml:space="preserve">        </w:t>
      </w:r>
      <w:r w:rsidR="000A1DC8" w:rsidRPr="00FF1642">
        <w:rPr>
          <w:rFonts w:ascii="Roboto" w:eastAsia="Times New Roman" w:hAnsi="Roboto" w:cs="Times New Roman"/>
          <w:color w:val="000000"/>
          <w:sz w:val="28"/>
          <w:szCs w:val="28"/>
          <w:shd w:val="clear" w:color="auto" w:fill="FFFFFF"/>
          <w:lang w:eastAsia="ru-RU"/>
        </w:rPr>
        <w:t>В соответствии со статьей 20 Федерального закона от 21.11.2011 № 323-ФЗ «Об основах охраны здоровья граждан в Российской Федерации» необходимым предварительным условием для оказания медицинской помощи является дача информированного добровольного согласия гражданина или его законного представителя на медицинское вмешательство.</w:t>
      </w:r>
    </w:p>
    <w:p w:rsidR="000A1DC8" w:rsidRPr="00FF1642" w:rsidRDefault="000A1DC8" w:rsidP="000A1DC8">
      <w:pPr>
        <w:shd w:val="clear" w:color="auto" w:fill="FFFFFF"/>
        <w:spacing w:after="0" w:line="240" w:lineRule="auto"/>
        <w:ind w:firstLine="851"/>
        <w:jc w:val="both"/>
        <w:rPr>
          <w:rFonts w:ascii="Roboto" w:eastAsia="Times New Roman" w:hAnsi="Roboto" w:cs="Times New Roman"/>
          <w:color w:val="000000"/>
          <w:sz w:val="28"/>
          <w:szCs w:val="28"/>
          <w:lang w:eastAsia="ru-RU"/>
        </w:rPr>
      </w:pPr>
      <w:r w:rsidRPr="00FF1642">
        <w:rPr>
          <w:rFonts w:ascii="Roboto" w:eastAsia="Times New Roman" w:hAnsi="Roboto" w:cs="Times New Roman"/>
          <w:color w:val="000000"/>
          <w:sz w:val="28"/>
          <w:szCs w:val="28"/>
          <w:shd w:val="clear" w:color="auto" w:fill="FFFFFF"/>
          <w:lang w:eastAsia="ru-RU"/>
        </w:rPr>
        <w:t>Информированное согласие на медицинское вмешательство в отношении лица, не достигшего возраста, с которого пациент самостоятельно дает такое согласие, либо несовершеннолетнего, не способного по своему состоянию выразить согласие на медицинское вмешательство, дает один из родителей или иной законный представитель. Также указанным лицам предоставляется право отказаться от медицинского вмешательства или потребовать его прекращения.</w:t>
      </w:r>
    </w:p>
    <w:p w:rsidR="000A1DC8" w:rsidRPr="00FF1642" w:rsidRDefault="000A1DC8" w:rsidP="000A1DC8">
      <w:pPr>
        <w:shd w:val="clear" w:color="auto" w:fill="FFFFFF"/>
        <w:spacing w:after="0" w:line="240" w:lineRule="auto"/>
        <w:ind w:firstLine="851"/>
        <w:jc w:val="both"/>
        <w:rPr>
          <w:rFonts w:ascii="Roboto" w:eastAsia="Times New Roman" w:hAnsi="Roboto" w:cs="Times New Roman"/>
          <w:color w:val="000000"/>
          <w:sz w:val="28"/>
          <w:szCs w:val="28"/>
          <w:lang w:eastAsia="ru-RU"/>
        </w:rPr>
      </w:pPr>
      <w:r w:rsidRPr="00FF1642">
        <w:rPr>
          <w:rFonts w:ascii="Roboto" w:eastAsia="Times New Roman" w:hAnsi="Roboto" w:cs="Times New Roman"/>
          <w:color w:val="000000"/>
          <w:sz w:val="28"/>
          <w:szCs w:val="28"/>
          <w:shd w:val="clear" w:color="auto" w:fill="FFFFFF"/>
          <w:lang w:eastAsia="ru-RU"/>
        </w:rPr>
        <w:t>Вместе с тем, учитывая приоритет сохранения жизни и здоровья детей, защиты их законных интересов, законодатель наделил медицинские организации правом обратиться в суд для защиты интересов ребенка, если законные представители отказываются от медицинского вмешательства, необходимого для спасения его жизни.</w:t>
      </w:r>
    </w:p>
    <w:p w:rsidR="000A1DC8" w:rsidRPr="00FF1642" w:rsidRDefault="000A1DC8" w:rsidP="000A1DC8">
      <w:pPr>
        <w:shd w:val="clear" w:color="auto" w:fill="FFFFFF"/>
        <w:spacing w:after="0" w:line="240" w:lineRule="auto"/>
        <w:ind w:firstLine="851"/>
        <w:jc w:val="both"/>
        <w:rPr>
          <w:rFonts w:ascii="Roboto" w:eastAsia="Times New Roman" w:hAnsi="Roboto" w:cs="Times New Roman"/>
          <w:color w:val="000000"/>
          <w:sz w:val="28"/>
          <w:szCs w:val="28"/>
          <w:lang w:eastAsia="ru-RU"/>
        </w:rPr>
      </w:pPr>
      <w:r w:rsidRPr="00FF1642">
        <w:rPr>
          <w:rFonts w:ascii="Roboto" w:eastAsia="Times New Roman" w:hAnsi="Roboto" w:cs="Times New Roman"/>
          <w:color w:val="000000"/>
          <w:sz w:val="28"/>
          <w:szCs w:val="28"/>
          <w:shd w:val="clear" w:color="auto" w:fill="FFFFFF"/>
          <w:lang w:eastAsia="ru-RU"/>
        </w:rPr>
        <w:t>Порядок производства по административным делам указанной категории установлен главой 31.1 Кодекса административного судопроизводства Российской Федерации.</w:t>
      </w:r>
    </w:p>
    <w:p w:rsidR="000A1DC8" w:rsidRPr="00FF1642" w:rsidRDefault="000A1DC8" w:rsidP="000A1DC8">
      <w:pPr>
        <w:shd w:val="clear" w:color="auto" w:fill="FFFFFF"/>
        <w:spacing w:after="0" w:line="240" w:lineRule="auto"/>
        <w:ind w:firstLine="851"/>
        <w:jc w:val="both"/>
        <w:rPr>
          <w:rFonts w:ascii="Roboto" w:eastAsia="Times New Roman" w:hAnsi="Roboto" w:cs="Times New Roman"/>
          <w:color w:val="000000"/>
          <w:sz w:val="28"/>
          <w:szCs w:val="28"/>
          <w:lang w:eastAsia="ru-RU"/>
        </w:rPr>
      </w:pPr>
      <w:r w:rsidRPr="00FF1642">
        <w:rPr>
          <w:rFonts w:ascii="Roboto" w:eastAsia="Times New Roman" w:hAnsi="Roboto" w:cs="Times New Roman"/>
          <w:color w:val="000000"/>
          <w:sz w:val="28"/>
          <w:szCs w:val="28"/>
          <w:shd w:val="clear" w:color="auto" w:fill="FFFFFF"/>
          <w:lang w:eastAsia="ru-RU"/>
        </w:rPr>
        <w:t>Определение о принятии соответствующего административного искового заявления к производству выносится судом незамедлительно. Административное дело рассматривается в течение пяти дней, а при наличии ходатайства медицинской организации о медицинском вмешательстве в экстренной форме – в день поступления заявления.</w:t>
      </w:r>
    </w:p>
    <w:p w:rsidR="000A1DC8" w:rsidRPr="00FF1642" w:rsidRDefault="000A1DC8" w:rsidP="000A1DC8">
      <w:pPr>
        <w:shd w:val="clear" w:color="auto" w:fill="FFFFFF"/>
        <w:spacing w:after="0" w:line="240" w:lineRule="auto"/>
        <w:ind w:firstLine="851"/>
        <w:jc w:val="both"/>
        <w:rPr>
          <w:rFonts w:ascii="Roboto" w:eastAsia="Times New Roman" w:hAnsi="Roboto" w:cs="Times New Roman"/>
          <w:color w:val="000000"/>
          <w:sz w:val="28"/>
          <w:szCs w:val="28"/>
          <w:lang w:eastAsia="ru-RU"/>
        </w:rPr>
      </w:pPr>
      <w:r w:rsidRPr="00FF1642">
        <w:rPr>
          <w:rFonts w:ascii="Roboto" w:eastAsia="Times New Roman" w:hAnsi="Roboto" w:cs="Times New Roman"/>
          <w:color w:val="000000"/>
          <w:sz w:val="28"/>
          <w:szCs w:val="28"/>
          <w:shd w:val="clear" w:color="auto" w:fill="FFFFFF"/>
          <w:lang w:eastAsia="ru-RU"/>
        </w:rPr>
        <w:t>Указанная категория дел рассматривается с участием законных представителей несовершеннолетнего, представителей медицинской организации, органов опеки и попечительства, а также прокурора.</w:t>
      </w:r>
    </w:p>
    <w:p w:rsidR="000A1DC8" w:rsidRPr="00AD56B6" w:rsidRDefault="000A1DC8" w:rsidP="000A1DC8">
      <w:pPr>
        <w:jc w:val="both"/>
        <w:rPr>
          <w:rFonts w:ascii="Times New Roman" w:hAnsi="Times New Roman" w:cs="Times New Roman"/>
          <w:sz w:val="28"/>
          <w:szCs w:val="28"/>
        </w:rPr>
      </w:pPr>
    </w:p>
    <w:p w:rsidR="000A1DC8" w:rsidRPr="00AD56B6" w:rsidRDefault="000A1DC8" w:rsidP="000A1DC8">
      <w:pPr>
        <w:jc w:val="both"/>
        <w:rPr>
          <w:rFonts w:ascii="Times New Roman" w:hAnsi="Times New Roman" w:cs="Times New Roman"/>
          <w:sz w:val="28"/>
          <w:szCs w:val="28"/>
        </w:rPr>
      </w:pPr>
      <w:r w:rsidRPr="00AD56B6">
        <w:rPr>
          <w:rFonts w:ascii="Times New Roman" w:hAnsi="Times New Roman" w:cs="Times New Roman"/>
          <w:sz w:val="28"/>
          <w:szCs w:val="28"/>
        </w:rPr>
        <w:t xml:space="preserve">Заместитель прокурора района                                                          </w:t>
      </w:r>
      <w:r>
        <w:rPr>
          <w:rFonts w:ascii="Times New Roman" w:hAnsi="Times New Roman" w:cs="Times New Roman"/>
          <w:sz w:val="28"/>
          <w:szCs w:val="28"/>
        </w:rPr>
        <w:t xml:space="preserve">   </w:t>
      </w:r>
      <w:proofErr w:type="spellStart"/>
      <w:r w:rsidRPr="00AD56B6">
        <w:rPr>
          <w:rFonts w:ascii="Times New Roman" w:hAnsi="Times New Roman" w:cs="Times New Roman"/>
          <w:sz w:val="28"/>
          <w:szCs w:val="28"/>
        </w:rPr>
        <w:t>М.А.Миаев</w:t>
      </w:r>
      <w:proofErr w:type="spellEnd"/>
    </w:p>
    <w:p w:rsidR="00287E32" w:rsidRDefault="00287E32"/>
    <w:sectPr w:rsidR="00287E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Roboto">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DC8"/>
    <w:rsid w:val="000A1DC8"/>
    <w:rsid w:val="00287E32"/>
    <w:rsid w:val="003E496D"/>
    <w:rsid w:val="00A37D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1DC8"/>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1DC8"/>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299</Words>
  <Characters>1705</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2001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Миаев Магомед Алхазурович</dc:creator>
  <cp:keywords/>
  <dc:description/>
  <cp:lastModifiedBy>User</cp:lastModifiedBy>
  <cp:revision>2</cp:revision>
  <dcterms:created xsi:type="dcterms:W3CDTF">2020-11-17T07:31:00Z</dcterms:created>
  <dcterms:modified xsi:type="dcterms:W3CDTF">2020-11-17T08:59:00Z</dcterms:modified>
</cp:coreProperties>
</file>